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3" w:rsidRPr="00345EEC" w:rsidRDefault="009839B3" w:rsidP="009839B3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Тревожные дети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Каждому ребенку присущи определенные страхи. Однако, если их очень много, то можно говорить о проявлениях тревожности в характере ребенка.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До настоящего времени еще не выработано определенной точки зрения на причины возникновения тревожности. Но большинство ученых считает, что в дошкольном и младшем школьном возрасте одна из основных причин кроется в нарушении детско-родительских отношений.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Авторы книги “Эмоциональная устойчивость школьника” Б.И. Кочубей и Е.В. Новикова (1998) считают, что тревожность развивается вследствие наличия у ребенка внутреннего конфликта, который может быть вызван: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1. </w:t>
      </w:r>
      <w:r w:rsidRPr="00345EEC">
        <w:rPr>
          <w:rFonts w:ascii="Times New Roman" w:hAnsi="Times New Roman"/>
          <w:i/>
          <w:sz w:val="28"/>
          <w:szCs w:val="28"/>
        </w:rPr>
        <w:t>Противоречивыми требованиями</w:t>
      </w:r>
      <w:r w:rsidRPr="00345EEC">
        <w:rPr>
          <w:rFonts w:ascii="Times New Roman" w:hAnsi="Times New Roman"/>
          <w:sz w:val="28"/>
          <w:szCs w:val="28"/>
        </w:rPr>
        <w:t>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“двойку” в журнал и отчитывает его за пропуск урока в присутствии других детей.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2. </w:t>
      </w:r>
      <w:r w:rsidRPr="00345EEC">
        <w:rPr>
          <w:rFonts w:ascii="Times New Roman" w:hAnsi="Times New Roman"/>
          <w:i/>
          <w:sz w:val="28"/>
          <w:szCs w:val="28"/>
        </w:rPr>
        <w:t>Неадекватными требованиями</w:t>
      </w:r>
      <w:r w:rsidRPr="00345EEC">
        <w:rPr>
          <w:rFonts w:ascii="Times New Roman" w:hAnsi="Times New Roman"/>
          <w:sz w:val="28"/>
          <w:szCs w:val="28"/>
        </w:rPr>
        <w:t xml:space="preserve"> (чаще всего,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“пятерки” и не является лучшим учеником класса.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3. </w:t>
      </w:r>
      <w:r w:rsidRPr="00345EEC">
        <w:rPr>
          <w:rFonts w:ascii="Times New Roman" w:hAnsi="Times New Roman"/>
          <w:i/>
          <w:sz w:val="28"/>
          <w:szCs w:val="28"/>
        </w:rPr>
        <w:t>Негативными требованиями</w:t>
      </w:r>
      <w:r w:rsidRPr="00345EEC">
        <w:rPr>
          <w:rFonts w:ascii="Times New Roman" w:hAnsi="Times New Roman"/>
          <w:sz w:val="28"/>
          <w:szCs w:val="28"/>
        </w:rPr>
        <w:t>, которые унижают ребенка, ставят его в зависимое положение. Например, воспитатель или учитель говорят ребенку: “Если ты расскажешь, кто плохо себя вел в мое отсутствие, я не сообщу маме, что ты подрался”.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Специалисты считают, что в дошкольном и младшем школьном возрасте более тревожны мальчики, а после 12 лет — девочки. При этом девочки больше волнуются по поводу взаимоотношений с другими людьми, а мальчиков в большей степени беспокоят насилие и наказание. Совершив какой-либо “неблаговидный” поступок, девочки переживают, что мама или </w:t>
      </w:r>
      <w:r w:rsidRPr="00345EEC">
        <w:rPr>
          <w:rFonts w:ascii="Times New Roman" w:hAnsi="Times New Roman"/>
          <w:sz w:val="28"/>
          <w:szCs w:val="28"/>
        </w:rPr>
        <w:lastRenderedPageBreak/>
        <w:t>педагог плохо о них подумают, а подружки откажутся играть с ними. В этой же ситуации мальчики, скорее всего, будут бояться, что их накажут взрослые или побьют сверстники.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“достойной” школы, “перспективного” учителя. Озабоченность родителей передается и детям. Кроме того, родители нанимают ребенку многочисленных учителей, часами выполняют с ним задания. Неокрепший и еще не готовый к такому интенсивному обучению организм ребенка иногда не выдерживает, малыш начинает болеть, желание учиться пропадает, а тревожность по поводу грядущего обучения стремительно возрастает.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i/>
          <w:sz w:val="28"/>
          <w:szCs w:val="28"/>
          <w:u w:val="single"/>
        </w:rPr>
        <w:t>Портрет тревожного ребенка</w:t>
      </w:r>
      <w:r w:rsidRPr="00345EEC">
        <w:rPr>
          <w:rFonts w:ascii="Times New Roman" w:hAnsi="Times New Roman"/>
          <w:sz w:val="28"/>
          <w:szCs w:val="28"/>
          <w:u w:val="single"/>
        </w:rPr>
        <w:t>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Тревожные дети стараются держать свои проблемы при себе. Их отличает чрезмерное беспокойство, причем,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</w:t>
      </w:r>
      <w:r w:rsidRPr="00345EEC">
        <w:rPr>
          <w:rFonts w:ascii="Times New Roman" w:hAnsi="Times New Roman"/>
          <w:sz w:val="28"/>
          <w:szCs w:val="28"/>
        </w:rPr>
        <w:lastRenderedPageBreak/>
        <w:t>что хуже других во всем, что они самые некрасивые, неумные, неуклюжие. Они ищут поощрения, одобрения взрослых во всех делах.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bookmarkStart w:id="0" w:name="_Toc163030986"/>
      <w:r w:rsidRPr="00345EEC">
        <w:rPr>
          <w:rFonts w:ascii="Times New Roman" w:hAnsi="Times New Roman"/>
          <w:bCs/>
          <w:i/>
          <w:iCs/>
          <w:sz w:val="28"/>
          <w:szCs w:val="28"/>
          <w:u w:val="single"/>
        </w:rPr>
        <w:t>Критерии определения тревожности у ребенка</w:t>
      </w:r>
      <w:bookmarkEnd w:id="0"/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1. Постоянное беспокойство.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2. Трудность, иногда невозможность сконцентрироваться на чем-либо.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3. Мышечное напряжение (например, в области лица, шеи).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4. Раздражительность.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5. Нарушения сна.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5EEC">
        <w:rPr>
          <w:rFonts w:ascii="Times New Roman" w:hAnsi="Times New Roman"/>
          <w:i/>
          <w:sz w:val="28"/>
          <w:szCs w:val="28"/>
          <w:u w:val="single"/>
        </w:rPr>
        <w:t>Работа с тревожным ребенком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Работа с тревожным ребенком сопряжена с определенными трудностями и, как правило, занимает достаточно длительное время. Специалисты рекомендуют проводить работу с тревожными детьми в трех направлениях: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1. Повышение самооценки.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2. Обучение ребенка умению управлять собой в конкретных, наиболее волнующих его ситуациях.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3. Снятие мышечного напряжения.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Рассмотрим подробнее каждое из названных направлений.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5EEC">
        <w:rPr>
          <w:rFonts w:ascii="Times New Roman" w:hAnsi="Times New Roman"/>
          <w:i/>
          <w:sz w:val="28"/>
          <w:szCs w:val="28"/>
          <w:u w:val="single"/>
        </w:rPr>
        <w:t>Повышение самооценки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Конечно же, повысить самооценку ребенка за короткое время невозможно. Необходимо ежедневно проводить целенаправленную работу. Обращаться к ребенку по имени, хвалить его даже за незначительные успехи, отмечать их в присутствии других детей. Однако похвала должна быть </w:t>
      </w:r>
      <w:r w:rsidRPr="00345EEC">
        <w:rPr>
          <w:rFonts w:ascii="Times New Roman" w:hAnsi="Times New Roman"/>
          <w:sz w:val="28"/>
          <w:szCs w:val="28"/>
        </w:rPr>
        <w:lastRenderedPageBreak/>
        <w:t>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Желательно, чтобы тревожные дети </w:t>
      </w:r>
      <w:proofErr w:type="gramStart"/>
      <w:r w:rsidRPr="00345EEC">
        <w:rPr>
          <w:rFonts w:ascii="Times New Roman" w:hAnsi="Times New Roman"/>
          <w:sz w:val="28"/>
          <w:szCs w:val="28"/>
        </w:rPr>
        <w:t>почаще</w:t>
      </w:r>
      <w:proofErr w:type="gramEnd"/>
      <w:r w:rsidRPr="00345EEC">
        <w:rPr>
          <w:rFonts w:ascii="Times New Roman" w:hAnsi="Times New Roman"/>
          <w:sz w:val="28"/>
          <w:szCs w:val="28"/>
        </w:rPr>
        <w:t xml:space="preserve"> участвовали в таких играх в кругу, как “Комплименты”, “Я дарю тебе...”, которые помогут им узнать много приятного о себе от окружающих, взглянуть на себя “глазами других детей”. А чтобы о достижениях каждого ученика или воспитанника узнали окружающие, в группе детского сада или в классе можно оформить стенд “Звезда недели”, на котором раз в неделю вся информация будет посвящена успехам конкретного ребенка. Каждый ребенок, таким образом, получит возможность быть в центре внимания окружающих.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163030991"/>
      <w:r w:rsidRPr="00345EEC">
        <w:rPr>
          <w:rFonts w:ascii="Times New Roman" w:hAnsi="Times New Roman"/>
          <w:i/>
          <w:sz w:val="28"/>
          <w:szCs w:val="28"/>
          <w:u w:val="single"/>
        </w:rPr>
        <w:t>Обучение детей умению управлять своим поведением</w:t>
      </w:r>
      <w:bookmarkEnd w:id="1"/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Как правило, тревожные дети не сообщают о своих проблемах открыто, а иногда даже скрывают их. Поэтому,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 В этом случае желательно привлекать ребенка к совместному обсуждению проблемы. В детском саду можно поговорить с детьми, сидя в кругу, об их чувствах и переживаниях в волнующих их ситуациях. А в школе можно на примерах литературных произведений показать детям, что смелый человек — это не тот, кто ничего не боится (таких людей нет на свете), а тот, кто умеет преодолеть свой страх. 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Конечно, все взрослые знают, что нельзя сравнивать детей друг с другом. Однако когда речь идет о тревожных детях, этот прием </w:t>
      </w:r>
      <w:r w:rsidRPr="00345EEC">
        <w:rPr>
          <w:rFonts w:ascii="Times New Roman" w:hAnsi="Times New Roman"/>
          <w:sz w:val="28"/>
          <w:szCs w:val="28"/>
          <w:u w:val="single"/>
        </w:rPr>
        <w:t>категорически недопустим</w:t>
      </w:r>
      <w:r w:rsidRPr="00345EEC">
        <w:rPr>
          <w:rFonts w:ascii="Times New Roman" w:hAnsi="Times New Roman"/>
          <w:sz w:val="28"/>
          <w:szCs w:val="28"/>
        </w:rPr>
        <w:t xml:space="preserve">. Кроме того, желательно избегать состязаний и </w:t>
      </w:r>
      <w:r w:rsidRPr="00345EEC">
        <w:rPr>
          <w:rFonts w:ascii="Times New Roman" w:hAnsi="Times New Roman"/>
          <w:sz w:val="28"/>
          <w:szCs w:val="28"/>
        </w:rPr>
        <w:lastRenderedPageBreak/>
        <w:t>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 как спортивная эстафета. Лучше сравнить достижения ребенка с его же результатами, показанными, например, неделю назад. Даже если ребенок совсем не справился с заданием, ни в коем случае нельзя сообщать родителям: “Ваша дочь хуже всех выполнила аппликацию” или “Ваш сын закончил рисунок последним”.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Если у ребенка проявляется тревога при выполнении учебных заданий, не рекомендуется проводить какие-либо виды работ, учитывающие скорость. Таких детей следует спрашивать не в начале и не в конце урока, а в середине. Нельзя подгонять и торопить их.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Обращаясь к тревожному ребенку с просьбой или вопросом, желательно установить с ним контакт глаз: либо наклониться к нему, либо приподнять ребенка до уровня своих глаз.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Совместное с взрослым сочинение сказок и историй научит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Обучать ребенка управлять собой в конкретных, наиболее волнующих его ситуациях можно и нужно в повседневной работе с ним.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Очень полезно применять в работе с тревожными детьми ролевые игры. </w:t>
      </w:r>
      <w:proofErr w:type="gramStart"/>
      <w:r w:rsidRPr="00345EEC">
        <w:rPr>
          <w:rFonts w:ascii="Times New Roman" w:hAnsi="Times New Roman"/>
          <w:sz w:val="28"/>
          <w:szCs w:val="28"/>
        </w:rPr>
        <w:t>Разыгрывать можно как знакомые ситуации, так и те, которые вызывают особую тревогу ребенка (например, ситуация “боюсь воспитателя, учителя” даст ребенку возможность поиграть с куклой, символизирующей фигуру педагога; ситуация “боюсь войны” позволит действовать от имени фашиста, бомбы, то есть чего-то страшного, чего боится ребенок).</w:t>
      </w:r>
      <w:proofErr w:type="gramEnd"/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 xml:space="preserve">Игры, в которых кукла взрослого исполняет роль ребенка, а кукла ребенка — роль взрослого, помогут ребенку выразить свои эмоции, а вам — сделать много интересных и важных открытий. Тревожные дети боятся </w:t>
      </w:r>
      <w:r w:rsidRPr="00345EEC">
        <w:rPr>
          <w:rFonts w:ascii="Times New Roman" w:hAnsi="Times New Roman"/>
          <w:sz w:val="28"/>
          <w:szCs w:val="28"/>
        </w:rPr>
        <w:lastRenderedPageBreak/>
        <w:t>двигаться, а ведь именно в подвижной эмоциональной игре (война, “казаки-разбойники”) ребенок может пережить и сильный страх, и волнение, и это поможет ему снять напряжение в реальной жизни.</w:t>
      </w:r>
      <w:bookmarkStart w:id="2" w:name="_Toc163030992"/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345EEC">
        <w:rPr>
          <w:rFonts w:ascii="Times New Roman" w:hAnsi="Times New Roman"/>
          <w:bCs/>
          <w:i/>
          <w:iCs/>
          <w:sz w:val="28"/>
          <w:szCs w:val="28"/>
          <w:u w:val="single"/>
        </w:rPr>
        <w:t>Снятие мышечного напряжения</w:t>
      </w:r>
      <w:bookmarkEnd w:id="2"/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тела, тактильный контакт.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5EEC">
        <w:rPr>
          <w:rFonts w:ascii="Times New Roman" w:hAnsi="Times New Roman"/>
          <w:bCs/>
          <w:i/>
          <w:iCs/>
          <w:sz w:val="28"/>
          <w:szCs w:val="28"/>
          <w:u w:val="single"/>
        </w:rPr>
        <w:t>Правила работы с тревожными детьми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1. Избегать состязаний и каких-либо видов работ, учитывающих скорость.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2. Не сравнивать ребенка с окружающими.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3. Чаще использовать телесный контакт, упражнения на релаксацию.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4. Способствовать повышению самооценки ребенка, чаще хвалить его, но так, чтобы он знал, за что.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5. Чаще обращаться к ребенку по имени.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6. Демонстрировать образцы уверенного поведения, быть во всем примером ребенку.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7. Не предъявлять к ребенку завышенных требований.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8. Быть последовательным в воспитании ребенка.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9. Стараться делать ребенку как можно меньше замечаний.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10. Использовать наказание лишь в крайних случаях.</w:t>
      </w:r>
    </w:p>
    <w:p w:rsidR="009839B3" w:rsidRPr="00345EEC" w:rsidRDefault="009839B3" w:rsidP="009839B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EC">
        <w:rPr>
          <w:rFonts w:ascii="Times New Roman" w:hAnsi="Times New Roman"/>
          <w:sz w:val="28"/>
          <w:szCs w:val="28"/>
        </w:rPr>
        <w:t>11. Не унижать ребенка, наказывая его.</w:t>
      </w:r>
    </w:p>
    <w:p w:rsidR="000F3465" w:rsidRDefault="000F3465">
      <w:bookmarkStart w:id="3" w:name="_GoBack"/>
      <w:bookmarkEnd w:id="3"/>
    </w:p>
    <w:sectPr w:rsidR="000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3"/>
    <w:rsid w:val="000F3465"/>
    <w:rsid w:val="009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839B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839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2013-11-26T09:46:00Z</dcterms:created>
  <dcterms:modified xsi:type="dcterms:W3CDTF">2013-11-26T09:47:00Z</dcterms:modified>
</cp:coreProperties>
</file>